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6" w:rsidRDefault="00D4727D" w:rsidP="007571F6">
      <w:pPr>
        <w:rPr>
          <w:sz w:val="20"/>
          <w:szCs w:val="20"/>
        </w:rPr>
      </w:pPr>
      <w:bookmarkStart w:id="0" w:name="_GoBack"/>
      <w:bookmarkEnd w:id="0"/>
      <w:r w:rsidRPr="007571F6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F6">
        <w:rPr>
          <w:noProof/>
          <w:sz w:val="20"/>
          <w:szCs w:val="20"/>
        </w:rPr>
        <w:drawing>
          <wp:inline distT="0" distB="0" distL="0" distR="0">
            <wp:extent cx="17907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56" w:rsidRPr="00BD0E9A" w:rsidRDefault="007571F6" w:rsidP="007571F6">
      <w:pPr>
        <w:tabs>
          <w:tab w:val="right" w:pos="9360"/>
        </w:tabs>
        <w:rPr>
          <w:sz w:val="20"/>
          <w:szCs w:val="20"/>
        </w:rPr>
      </w:pPr>
      <w:r w:rsidRPr="007571F6">
        <w:rPr>
          <w:rFonts w:ascii="Times New Roman" w:hAnsi="Times New Roman" w:cs="Times New Roman"/>
          <w:sz w:val="18"/>
          <w:szCs w:val="18"/>
        </w:rPr>
        <w:t>OFFICE OF THE PRESIDENT</w:t>
      </w:r>
      <w:r>
        <w:rPr>
          <w:sz w:val="20"/>
          <w:szCs w:val="20"/>
        </w:rPr>
        <w:tab/>
      </w:r>
      <w:r w:rsidR="005C14B2">
        <w:rPr>
          <w:sz w:val="20"/>
          <w:szCs w:val="20"/>
        </w:rPr>
        <w:t xml:space="preserve">OH &amp; S Program </w:t>
      </w:r>
      <w:r w:rsidR="009A7F56" w:rsidRPr="00BD0E9A">
        <w:rPr>
          <w:sz w:val="20"/>
          <w:szCs w:val="20"/>
        </w:rPr>
        <w:t>Manual</w:t>
      </w:r>
    </w:p>
    <w:p w:rsidR="00823800" w:rsidRDefault="00823800" w:rsidP="009A7F56">
      <w:pPr>
        <w:jc w:val="right"/>
        <w:rPr>
          <w:sz w:val="20"/>
          <w:szCs w:val="20"/>
        </w:rPr>
      </w:pPr>
      <w:r w:rsidRPr="00BD0E9A">
        <w:rPr>
          <w:sz w:val="20"/>
          <w:szCs w:val="20"/>
        </w:rPr>
        <w:t>C</w:t>
      </w:r>
      <w:r w:rsidR="009A7F56" w:rsidRPr="00BD0E9A">
        <w:rPr>
          <w:sz w:val="20"/>
          <w:szCs w:val="20"/>
        </w:rPr>
        <w:t>ollege of the Rockies</w:t>
      </w:r>
    </w:p>
    <w:p w:rsidR="007571F6" w:rsidRPr="00BD0E9A" w:rsidRDefault="007571F6" w:rsidP="009A7F56">
      <w:pPr>
        <w:jc w:val="right"/>
        <w:rPr>
          <w:sz w:val="20"/>
          <w:szCs w:val="20"/>
        </w:rPr>
      </w:pPr>
      <w:r>
        <w:rPr>
          <w:sz w:val="20"/>
          <w:szCs w:val="20"/>
        </w:rPr>
        <w:t>August 2006</w:t>
      </w:r>
    </w:p>
    <w:p w:rsidR="005C14B2" w:rsidRDefault="005C14B2" w:rsidP="005C14B2">
      <w:pPr>
        <w:jc w:val="right"/>
      </w:pPr>
    </w:p>
    <w:p w:rsidR="002A63ED" w:rsidRPr="00BD0E9A" w:rsidRDefault="00823800" w:rsidP="00823800">
      <w:pPr>
        <w:jc w:val="center"/>
        <w:rPr>
          <w:b/>
          <w:bCs/>
          <w:sz w:val="28"/>
          <w:szCs w:val="28"/>
        </w:rPr>
      </w:pPr>
      <w:r w:rsidRPr="00BD0E9A">
        <w:rPr>
          <w:b/>
          <w:bCs/>
          <w:sz w:val="28"/>
          <w:szCs w:val="28"/>
        </w:rPr>
        <w:t>OCCUPATIONAL HEALTH AND SAFETY</w:t>
      </w:r>
    </w:p>
    <w:p w:rsidR="00823800" w:rsidRDefault="00823800" w:rsidP="00823800"/>
    <w:p w:rsidR="00823800" w:rsidRPr="00BD0E9A" w:rsidRDefault="00823800" w:rsidP="00823800">
      <w:pPr>
        <w:rPr>
          <w:b/>
          <w:bCs/>
          <w:sz w:val="22"/>
          <w:szCs w:val="22"/>
        </w:rPr>
      </w:pPr>
      <w:r w:rsidRPr="00BD0E9A">
        <w:rPr>
          <w:b/>
          <w:bCs/>
          <w:sz w:val="22"/>
          <w:szCs w:val="22"/>
        </w:rPr>
        <w:t>A</w:t>
      </w:r>
      <w:r w:rsidR="009605C6">
        <w:rPr>
          <w:b/>
          <w:bCs/>
          <w:sz w:val="22"/>
          <w:szCs w:val="22"/>
        </w:rPr>
        <w:t xml:space="preserve">.  </w:t>
      </w:r>
      <w:r w:rsidR="009605C6">
        <w:rPr>
          <w:b/>
          <w:bCs/>
          <w:sz w:val="22"/>
          <w:szCs w:val="22"/>
        </w:rPr>
        <w:tab/>
      </w:r>
      <w:r w:rsidRPr="00BD0E9A">
        <w:rPr>
          <w:b/>
          <w:bCs/>
          <w:sz w:val="22"/>
          <w:szCs w:val="22"/>
        </w:rPr>
        <w:t>P</w:t>
      </w:r>
      <w:r w:rsidR="009605C6">
        <w:rPr>
          <w:b/>
          <w:bCs/>
          <w:sz w:val="22"/>
          <w:szCs w:val="22"/>
        </w:rPr>
        <w:t>OLICY</w:t>
      </w:r>
    </w:p>
    <w:p w:rsidR="00823800" w:rsidRPr="00BD0E9A" w:rsidRDefault="00823800" w:rsidP="00823800">
      <w:pPr>
        <w:rPr>
          <w:sz w:val="22"/>
          <w:szCs w:val="22"/>
        </w:rPr>
      </w:pPr>
    </w:p>
    <w:p w:rsidR="00823800" w:rsidRPr="00BD0E9A" w:rsidRDefault="00823800" w:rsidP="00823800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A.1</w:t>
      </w:r>
      <w:r w:rsidRPr="00BD0E9A">
        <w:rPr>
          <w:sz w:val="22"/>
          <w:szCs w:val="22"/>
        </w:rPr>
        <w:tab/>
        <w:t xml:space="preserve">The College of the Rockies is committed to the promotion of safe and healthy working environment </w:t>
      </w:r>
      <w:r w:rsidR="009A7F56" w:rsidRPr="00BD0E9A">
        <w:rPr>
          <w:sz w:val="22"/>
          <w:szCs w:val="22"/>
        </w:rPr>
        <w:t>for and by its employees</w:t>
      </w:r>
      <w:r w:rsidR="005C14B2">
        <w:rPr>
          <w:sz w:val="22"/>
          <w:szCs w:val="22"/>
        </w:rPr>
        <w:t xml:space="preserve"> and others</w:t>
      </w:r>
      <w:r w:rsidR="009A7F56" w:rsidRPr="00BD0E9A">
        <w:rPr>
          <w:sz w:val="22"/>
          <w:szCs w:val="22"/>
        </w:rPr>
        <w:t>.</w:t>
      </w:r>
    </w:p>
    <w:p w:rsidR="00823800" w:rsidRPr="00BD0E9A" w:rsidRDefault="00823800" w:rsidP="00823800">
      <w:pPr>
        <w:rPr>
          <w:sz w:val="22"/>
          <w:szCs w:val="22"/>
        </w:rPr>
      </w:pPr>
    </w:p>
    <w:p w:rsidR="00B268FA" w:rsidRPr="00BD0E9A" w:rsidRDefault="00B268FA" w:rsidP="00823800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:rsidR="00823800" w:rsidRPr="00BD0E9A" w:rsidRDefault="009605C6" w:rsidP="009605C6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 </w:t>
      </w:r>
      <w:r>
        <w:rPr>
          <w:b/>
          <w:bCs/>
          <w:sz w:val="22"/>
          <w:szCs w:val="22"/>
        </w:rPr>
        <w:tab/>
      </w:r>
      <w:r w:rsidR="00823800" w:rsidRPr="00BD0E9A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ROCEDURES</w:t>
      </w:r>
    </w:p>
    <w:p w:rsidR="00823800" w:rsidRPr="00BD0E9A" w:rsidRDefault="00823800" w:rsidP="00823800">
      <w:pPr>
        <w:jc w:val="both"/>
        <w:rPr>
          <w:sz w:val="22"/>
          <w:szCs w:val="22"/>
        </w:rPr>
      </w:pPr>
    </w:p>
    <w:p w:rsidR="00823800" w:rsidRPr="00C03D8A" w:rsidRDefault="00823800" w:rsidP="00823800">
      <w:pPr>
        <w:ind w:left="1440" w:hanging="1440"/>
        <w:rPr>
          <w:b/>
          <w:bCs/>
          <w:sz w:val="22"/>
          <w:szCs w:val="22"/>
        </w:rPr>
      </w:pPr>
      <w:r w:rsidRPr="00C03D8A">
        <w:rPr>
          <w:b/>
          <w:bCs/>
          <w:sz w:val="22"/>
          <w:szCs w:val="22"/>
        </w:rPr>
        <w:t>B.1</w:t>
      </w:r>
      <w:r w:rsidRPr="00C03D8A">
        <w:rPr>
          <w:b/>
          <w:bCs/>
          <w:sz w:val="22"/>
          <w:szCs w:val="22"/>
        </w:rPr>
        <w:tab/>
      </w:r>
      <w:r w:rsidRPr="00C03D8A">
        <w:rPr>
          <w:b/>
          <w:bCs/>
          <w:sz w:val="22"/>
          <w:szCs w:val="22"/>
          <w:u w:val="single"/>
        </w:rPr>
        <w:t>College Responsibility</w:t>
      </w:r>
    </w:p>
    <w:p w:rsidR="00B268FA" w:rsidRPr="00BD0E9A" w:rsidRDefault="00B268FA" w:rsidP="00823800">
      <w:pPr>
        <w:ind w:left="1440" w:hanging="1440"/>
        <w:rPr>
          <w:sz w:val="22"/>
          <w:szCs w:val="22"/>
        </w:rPr>
      </w:pPr>
    </w:p>
    <w:p w:rsidR="00823800" w:rsidRPr="00BD0E9A" w:rsidRDefault="00B268F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B.1.1</w:t>
      </w:r>
      <w:r w:rsidRPr="00BD0E9A">
        <w:rPr>
          <w:sz w:val="22"/>
          <w:szCs w:val="22"/>
        </w:rPr>
        <w:tab/>
      </w:r>
      <w:r w:rsidR="00823800" w:rsidRPr="00BD0E9A">
        <w:rPr>
          <w:sz w:val="22"/>
          <w:szCs w:val="22"/>
        </w:rPr>
        <w:t xml:space="preserve">The College of the Rockies shall establish and maintain </w:t>
      </w:r>
      <w:r w:rsidRPr="00BD0E9A">
        <w:rPr>
          <w:sz w:val="22"/>
          <w:szCs w:val="22"/>
        </w:rPr>
        <w:t xml:space="preserve">facilities </w:t>
      </w:r>
      <w:r w:rsidR="00823800" w:rsidRPr="00BD0E9A">
        <w:rPr>
          <w:sz w:val="22"/>
          <w:szCs w:val="22"/>
        </w:rPr>
        <w:t xml:space="preserve">and equipment to ensure that physical and health hazards are guarded against or eliminated and </w:t>
      </w:r>
      <w:r w:rsidR="009A7F56" w:rsidRPr="00BD0E9A">
        <w:rPr>
          <w:sz w:val="22"/>
          <w:szCs w:val="22"/>
        </w:rPr>
        <w:t xml:space="preserve">shall </w:t>
      </w:r>
      <w:r w:rsidR="00823800" w:rsidRPr="00BD0E9A">
        <w:rPr>
          <w:sz w:val="22"/>
          <w:szCs w:val="22"/>
        </w:rPr>
        <w:t xml:space="preserve">develop work procedures conducive to </w:t>
      </w:r>
      <w:r w:rsidR="009A7F56" w:rsidRPr="00BD0E9A">
        <w:rPr>
          <w:sz w:val="22"/>
          <w:szCs w:val="22"/>
        </w:rPr>
        <w:t xml:space="preserve">an </w:t>
      </w:r>
      <w:r w:rsidR="00823800" w:rsidRPr="00BD0E9A">
        <w:rPr>
          <w:sz w:val="22"/>
          <w:szCs w:val="22"/>
        </w:rPr>
        <w:t>accident-free and disease-free work workplace.</w:t>
      </w:r>
    </w:p>
    <w:p w:rsidR="00B268FA" w:rsidRPr="00BD0E9A" w:rsidRDefault="00B268FA" w:rsidP="00B268FA">
      <w:pPr>
        <w:ind w:left="1440" w:hanging="1440"/>
        <w:rPr>
          <w:sz w:val="22"/>
          <w:szCs w:val="22"/>
        </w:rPr>
      </w:pPr>
    </w:p>
    <w:p w:rsidR="00B268FA" w:rsidRDefault="00B268F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B.1.2</w:t>
      </w:r>
      <w:r w:rsidRPr="00BD0E9A">
        <w:rPr>
          <w:sz w:val="22"/>
          <w:szCs w:val="22"/>
        </w:rPr>
        <w:tab/>
        <w:t>The College shall establish an Occupational Health &amp; Safety Committee</w:t>
      </w:r>
      <w:r w:rsidR="00C03D8A">
        <w:rPr>
          <w:sz w:val="22"/>
          <w:szCs w:val="22"/>
        </w:rPr>
        <w:t xml:space="preserve">; shall consult and cooperate with the Committee; and shall cooperate with the </w:t>
      </w:r>
      <w:r w:rsidR="005C14B2">
        <w:rPr>
          <w:sz w:val="22"/>
          <w:szCs w:val="22"/>
        </w:rPr>
        <w:t xml:space="preserve">Workers’ Compensation </w:t>
      </w:r>
      <w:r w:rsidR="00C03D8A">
        <w:rPr>
          <w:sz w:val="22"/>
          <w:szCs w:val="22"/>
        </w:rPr>
        <w:t xml:space="preserve">Board, officers of the </w:t>
      </w:r>
      <w:r w:rsidR="005C14B2">
        <w:rPr>
          <w:sz w:val="22"/>
          <w:szCs w:val="22"/>
        </w:rPr>
        <w:t>B</w:t>
      </w:r>
      <w:r w:rsidR="00C03D8A">
        <w:rPr>
          <w:sz w:val="22"/>
          <w:szCs w:val="22"/>
        </w:rPr>
        <w:t>oard and any other person carrying out a duty under Part 3 or the regulations.</w:t>
      </w:r>
    </w:p>
    <w:p w:rsidR="005C14B2" w:rsidRDefault="005C14B2" w:rsidP="00B268FA">
      <w:pPr>
        <w:ind w:left="1440" w:hanging="1440"/>
        <w:rPr>
          <w:sz w:val="22"/>
          <w:szCs w:val="22"/>
        </w:rPr>
      </w:pPr>
    </w:p>
    <w:p w:rsidR="005C14B2" w:rsidRPr="00BD0E9A" w:rsidRDefault="005C14B2" w:rsidP="00B268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B.1.3</w:t>
      </w:r>
      <w:r>
        <w:rPr>
          <w:sz w:val="22"/>
          <w:szCs w:val="22"/>
        </w:rPr>
        <w:tab/>
        <w:t>The College shall establish an Occupational Health &amp; Safety Program to promote the health and safety of its employees and others.</w:t>
      </w:r>
    </w:p>
    <w:p w:rsidR="00823800" w:rsidRPr="00BD0E9A" w:rsidRDefault="00823800" w:rsidP="00823800">
      <w:pPr>
        <w:rPr>
          <w:sz w:val="22"/>
          <w:szCs w:val="22"/>
        </w:rPr>
      </w:pPr>
    </w:p>
    <w:p w:rsidR="00823800" w:rsidRPr="00BD0E9A" w:rsidRDefault="00823800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</w:t>
      </w:r>
      <w:r w:rsidR="005C14B2">
        <w:rPr>
          <w:sz w:val="22"/>
          <w:szCs w:val="22"/>
        </w:rPr>
        <w:t>1.4</w:t>
      </w:r>
      <w:r w:rsidR="00B268FA" w:rsidRPr="00BD0E9A">
        <w:rPr>
          <w:sz w:val="22"/>
          <w:szCs w:val="22"/>
        </w:rPr>
        <w:tab/>
        <w:t xml:space="preserve">Every manager shall </w:t>
      </w:r>
      <w:r w:rsidRPr="00BD0E9A">
        <w:rPr>
          <w:sz w:val="22"/>
          <w:szCs w:val="22"/>
        </w:rPr>
        <w:t xml:space="preserve">ensure that </w:t>
      </w:r>
      <w:r w:rsidR="009A7F56" w:rsidRPr="00BD0E9A">
        <w:rPr>
          <w:sz w:val="22"/>
          <w:szCs w:val="22"/>
        </w:rPr>
        <w:t xml:space="preserve">both </w:t>
      </w:r>
      <w:r w:rsidR="00C03D8A">
        <w:rPr>
          <w:sz w:val="22"/>
          <w:szCs w:val="22"/>
        </w:rPr>
        <w:t>s/he</w:t>
      </w:r>
      <w:r w:rsidR="009A7F56" w:rsidRPr="00BD0E9A">
        <w:rPr>
          <w:sz w:val="22"/>
          <w:szCs w:val="22"/>
        </w:rPr>
        <w:t xml:space="preserve"> and other </w:t>
      </w:r>
      <w:r w:rsidRPr="00BD0E9A">
        <w:rPr>
          <w:sz w:val="22"/>
          <w:szCs w:val="22"/>
        </w:rPr>
        <w:t>employees are trained in and follow all safe work procedures and all pertinent regulations.</w:t>
      </w:r>
    </w:p>
    <w:p w:rsidR="00823800" w:rsidRPr="00BD0E9A" w:rsidRDefault="00823800" w:rsidP="00823800">
      <w:pPr>
        <w:rPr>
          <w:sz w:val="22"/>
          <w:szCs w:val="22"/>
        </w:rPr>
      </w:pPr>
    </w:p>
    <w:p w:rsidR="009A7F56" w:rsidRPr="00BD0E9A" w:rsidRDefault="009A7F56" w:rsidP="00823800">
      <w:pPr>
        <w:rPr>
          <w:sz w:val="22"/>
          <w:szCs w:val="22"/>
        </w:rPr>
      </w:pPr>
    </w:p>
    <w:p w:rsidR="00B268FA" w:rsidRPr="00C03D8A" w:rsidRDefault="00B268FA" w:rsidP="00823800">
      <w:pPr>
        <w:rPr>
          <w:b/>
          <w:bCs/>
          <w:sz w:val="22"/>
          <w:szCs w:val="22"/>
          <w:u w:val="single"/>
        </w:rPr>
      </w:pPr>
      <w:r w:rsidRPr="00BD0E9A">
        <w:rPr>
          <w:b/>
          <w:bCs/>
          <w:sz w:val="22"/>
          <w:szCs w:val="22"/>
        </w:rPr>
        <w:t>B.2</w:t>
      </w:r>
      <w:r w:rsidRPr="00BD0E9A">
        <w:rPr>
          <w:b/>
          <w:bCs/>
          <w:sz w:val="22"/>
          <w:szCs w:val="22"/>
        </w:rPr>
        <w:tab/>
      </w:r>
      <w:r w:rsidRPr="00BD0E9A">
        <w:rPr>
          <w:b/>
          <w:bCs/>
          <w:sz w:val="22"/>
          <w:szCs w:val="22"/>
        </w:rPr>
        <w:tab/>
      </w:r>
      <w:r w:rsidRPr="00C03D8A">
        <w:rPr>
          <w:b/>
          <w:bCs/>
          <w:sz w:val="22"/>
          <w:szCs w:val="22"/>
          <w:u w:val="single"/>
        </w:rPr>
        <w:t>Employee Responsibility</w:t>
      </w:r>
    </w:p>
    <w:p w:rsidR="00B268FA" w:rsidRPr="00BD0E9A" w:rsidRDefault="00B268FA" w:rsidP="00823800">
      <w:pPr>
        <w:rPr>
          <w:sz w:val="22"/>
          <w:szCs w:val="22"/>
        </w:rPr>
      </w:pPr>
    </w:p>
    <w:p w:rsidR="00823800" w:rsidRPr="00BD0E9A" w:rsidRDefault="00B268F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B.2.1</w:t>
      </w:r>
      <w:r w:rsidRPr="00BD0E9A">
        <w:rPr>
          <w:sz w:val="22"/>
          <w:szCs w:val="22"/>
        </w:rPr>
        <w:tab/>
      </w:r>
      <w:r w:rsidR="00823800" w:rsidRPr="00BD0E9A">
        <w:rPr>
          <w:sz w:val="22"/>
          <w:szCs w:val="22"/>
        </w:rPr>
        <w:t xml:space="preserve">It shall be the duty of every employee to follow proper safe work procedures, to observe all regulations </w:t>
      </w:r>
      <w:r w:rsidR="005C14B2">
        <w:rPr>
          <w:sz w:val="22"/>
          <w:szCs w:val="22"/>
        </w:rPr>
        <w:t xml:space="preserve">(Federal, Provincial, civil and College) </w:t>
      </w:r>
      <w:r w:rsidR="00823800" w:rsidRPr="00BD0E9A">
        <w:rPr>
          <w:sz w:val="22"/>
          <w:szCs w:val="22"/>
        </w:rPr>
        <w:t xml:space="preserve">pertaining to his/her work, and to cooperate in attaining the objective of an accident-free and disease-free workplace. </w:t>
      </w:r>
    </w:p>
    <w:p w:rsidR="00B268FA" w:rsidRPr="00BD0E9A" w:rsidRDefault="00B268FA" w:rsidP="00B268FA">
      <w:pPr>
        <w:ind w:left="1440" w:hanging="1440"/>
        <w:rPr>
          <w:sz w:val="22"/>
          <w:szCs w:val="22"/>
        </w:rPr>
      </w:pPr>
    </w:p>
    <w:p w:rsidR="00B268FA" w:rsidRPr="00BD0E9A" w:rsidRDefault="00B268F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B.2.2</w:t>
      </w:r>
      <w:r w:rsidRPr="00BD0E9A">
        <w:rPr>
          <w:sz w:val="22"/>
          <w:szCs w:val="22"/>
        </w:rPr>
        <w:tab/>
        <w:t>It shall be the duty of every employee to take reasonable care to protect his/her health and safety and the health and safety of others.</w:t>
      </w:r>
    </w:p>
    <w:p w:rsidR="00B268FA" w:rsidRPr="00BD0E9A" w:rsidRDefault="00B268FA" w:rsidP="00B268FA">
      <w:pPr>
        <w:rPr>
          <w:sz w:val="22"/>
          <w:szCs w:val="22"/>
        </w:rPr>
      </w:pPr>
    </w:p>
    <w:p w:rsidR="00BD0E9A" w:rsidRPr="00BD0E9A" w:rsidRDefault="00B268F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B.2.3</w:t>
      </w:r>
      <w:r w:rsidRPr="00BD0E9A">
        <w:rPr>
          <w:sz w:val="22"/>
          <w:szCs w:val="22"/>
        </w:rPr>
        <w:tab/>
        <w:t xml:space="preserve">It shall be the duty of every employee to report to the Occupational Health and Safety Committee and to his/her supervisor any issue that may negatively affect </w:t>
      </w:r>
      <w:r w:rsidR="005C14B2">
        <w:rPr>
          <w:sz w:val="22"/>
          <w:szCs w:val="22"/>
        </w:rPr>
        <w:t xml:space="preserve">his/her </w:t>
      </w:r>
      <w:r w:rsidRPr="00BD0E9A">
        <w:rPr>
          <w:sz w:val="22"/>
          <w:szCs w:val="22"/>
        </w:rPr>
        <w:t>personal health and safety or the health and safety of others.</w:t>
      </w:r>
    </w:p>
    <w:p w:rsidR="00BD0E9A" w:rsidRPr="00BD0E9A" w:rsidRDefault="00BD0E9A" w:rsidP="00B268FA">
      <w:pPr>
        <w:ind w:left="1440" w:hanging="1440"/>
        <w:rPr>
          <w:sz w:val="22"/>
          <w:szCs w:val="22"/>
        </w:rPr>
      </w:pPr>
    </w:p>
    <w:p w:rsidR="00BD0E9A" w:rsidRDefault="00BD0E9A" w:rsidP="00B268FA">
      <w:pPr>
        <w:ind w:left="1440" w:hanging="1440"/>
        <w:rPr>
          <w:sz w:val="22"/>
          <w:szCs w:val="22"/>
        </w:rPr>
      </w:pPr>
    </w:p>
    <w:p w:rsidR="00BD0E9A" w:rsidRPr="007571F6" w:rsidRDefault="007571F6" w:rsidP="005C14B2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Original signed by Dr. N. </w:t>
      </w:r>
      <w:r w:rsidRPr="007571F6">
        <w:rPr>
          <w:i/>
          <w:iCs/>
          <w:sz w:val="22"/>
          <w:szCs w:val="22"/>
          <w:u w:val="single"/>
        </w:rPr>
        <w:t>Rubidge</w:t>
      </w:r>
    </w:p>
    <w:p w:rsidR="00BD0E9A" w:rsidRPr="00BD0E9A" w:rsidRDefault="00BD0E9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Nicholas Rubidge</w:t>
      </w:r>
    </w:p>
    <w:p w:rsidR="00B268FA" w:rsidRPr="00BD0E9A" w:rsidRDefault="00BD0E9A" w:rsidP="00B268FA">
      <w:pPr>
        <w:ind w:left="1440" w:hanging="1440"/>
        <w:rPr>
          <w:sz w:val="22"/>
          <w:szCs w:val="22"/>
        </w:rPr>
      </w:pPr>
      <w:r w:rsidRPr="00BD0E9A">
        <w:rPr>
          <w:sz w:val="22"/>
          <w:szCs w:val="22"/>
        </w:rPr>
        <w:t>President/CEO</w:t>
      </w:r>
      <w:r w:rsidR="00B268FA" w:rsidRPr="00BD0E9A">
        <w:rPr>
          <w:sz w:val="22"/>
          <w:szCs w:val="22"/>
        </w:rPr>
        <w:t xml:space="preserve"> </w:t>
      </w:r>
    </w:p>
    <w:sectPr w:rsidR="00B268FA" w:rsidRPr="00BD0E9A" w:rsidSect="007571F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08B"/>
    <w:multiLevelType w:val="hybridMultilevel"/>
    <w:tmpl w:val="3B4E7BC0"/>
    <w:lvl w:ilvl="0" w:tplc="FE42E156">
      <w:start w:val="2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2"/>
    <w:rsid w:val="002A63ED"/>
    <w:rsid w:val="00315942"/>
    <w:rsid w:val="004E7ED6"/>
    <w:rsid w:val="005C14B2"/>
    <w:rsid w:val="0074207D"/>
    <w:rsid w:val="007571F6"/>
    <w:rsid w:val="00823800"/>
    <w:rsid w:val="009605C6"/>
    <w:rsid w:val="009A7F56"/>
    <w:rsid w:val="00B268FA"/>
    <w:rsid w:val="00BD0E9A"/>
    <w:rsid w:val="00C03D8A"/>
    <w:rsid w:val="00D4727D"/>
    <w:rsid w:val="00D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0680C0-2AC7-4DB9-BF7D-34ECAE3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E3EA66ABFC459F557BE95CAEDCB5" ma:contentTypeVersion="1" ma:contentTypeDescription="Create a new document." ma:contentTypeScope="" ma:versionID="ffa9ee70bd7e54f34cf62700179b094b">
  <xsd:schema xmlns:xsd="http://www.w3.org/2001/XMLSchema" xmlns:xs="http://www.w3.org/2001/XMLSchema" xmlns:p="http://schemas.microsoft.com/office/2006/metadata/properties" xmlns:ns2="df588a65-ce58-4c52-be31-db2d6730449f" targetNamespace="http://schemas.microsoft.com/office/2006/metadata/properties" ma:root="true" ma:fieldsID="9d37ba8af3015c08c60779af6f5a7a17" ns2:_="">
    <xsd:import namespace="df588a65-ce58-4c52-be31-db2d673044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8a65-ce58-4c52-be31-db2d6730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DC643-66E8-4950-9126-59B30799BECD}"/>
</file>

<file path=customXml/itemProps2.xml><?xml version="1.0" encoding="utf-8"?>
<ds:datastoreItem xmlns:ds="http://schemas.openxmlformats.org/officeDocument/2006/customXml" ds:itemID="{2D5CAB54-1163-4A40-BED1-B201905D5706}"/>
</file>

<file path=customXml/itemProps3.xml><?xml version="1.0" encoding="utf-8"?>
<ds:datastoreItem xmlns:ds="http://schemas.openxmlformats.org/officeDocument/2006/customXml" ds:itemID="{90BDC643-66E8-4950-9126-59B30799BECD}"/>
</file>

<file path=customXml/itemProps4.xml><?xml version="1.0" encoding="utf-8"?>
<ds:datastoreItem xmlns:ds="http://schemas.openxmlformats.org/officeDocument/2006/customXml" ds:itemID="{04F07328-98FF-4365-8F52-E10FF76B8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Manual</vt:lpstr>
    </vt:vector>
  </TitlesOfParts>
  <Company>College of the Rockies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Manual</dc:title>
  <dc:creator>Fairy Marshall</dc:creator>
  <cp:lastModifiedBy>Mulenga, Leon</cp:lastModifiedBy>
  <cp:revision>2</cp:revision>
  <cp:lastPrinted>2005-10-27T15:10:00Z</cp:lastPrinted>
  <dcterms:created xsi:type="dcterms:W3CDTF">2012-07-29T00:17:00Z</dcterms:created>
  <dcterms:modified xsi:type="dcterms:W3CDTF">2012-07-29T00:17:00Z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fd79a83a-2893-459b-bfe7-627e17e0ebec</vt:lpwstr>
  </property>
  <property fmtid="{D5CDD505-2E9C-101B-9397-08002B2CF9AE}" pid="3" name="ContentTypeId">
    <vt:lpwstr>0x010100ACBBE3EA66ABFC459F557BE95CAEDCB5</vt:lpwstr>
  </property>
</Properties>
</file>